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13BC" w:rsidRPr="00941D25" w:rsidRDefault="009513BC" w:rsidP="009D1912">
      <w:pPr>
        <w:spacing w:line="480" w:lineRule="auto"/>
        <w:jc w:val="center"/>
        <w:rPr>
          <w:rFonts w:ascii="Times New Roman" w:hAnsi="Times New Roman" w:cs="Times New Roman"/>
          <w:sz w:val="24"/>
          <w:szCs w:val="24"/>
        </w:rPr>
      </w:pPr>
    </w:p>
    <w:p w:rsidR="009513BC" w:rsidRPr="00941D25" w:rsidRDefault="009513BC" w:rsidP="009D1912">
      <w:pPr>
        <w:spacing w:line="480" w:lineRule="auto"/>
        <w:jc w:val="center"/>
        <w:rPr>
          <w:rFonts w:ascii="Times New Roman" w:hAnsi="Times New Roman" w:cs="Times New Roman"/>
          <w:sz w:val="24"/>
          <w:szCs w:val="24"/>
        </w:rPr>
      </w:pPr>
    </w:p>
    <w:p w:rsidR="009513BC" w:rsidRPr="00941D25" w:rsidRDefault="009513BC" w:rsidP="009D1912">
      <w:pPr>
        <w:spacing w:line="480" w:lineRule="auto"/>
        <w:jc w:val="center"/>
        <w:rPr>
          <w:rFonts w:ascii="Times New Roman" w:hAnsi="Times New Roman" w:cs="Times New Roman"/>
          <w:sz w:val="24"/>
          <w:szCs w:val="24"/>
        </w:rPr>
      </w:pPr>
    </w:p>
    <w:p w:rsidR="009513BC" w:rsidRPr="00941D25" w:rsidRDefault="009513BC" w:rsidP="009D1912">
      <w:pPr>
        <w:spacing w:line="480" w:lineRule="auto"/>
        <w:jc w:val="center"/>
        <w:rPr>
          <w:rFonts w:ascii="Times New Roman" w:hAnsi="Times New Roman" w:cs="Times New Roman"/>
          <w:sz w:val="24"/>
          <w:szCs w:val="24"/>
        </w:rPr>
      </w:pPr>
    </w:p>
    <w:p w:rsidR="009513BC" w:rsidRPr="00941D25" w:rsidRDefault="009513BC" w:rsidP="009D1912">
      <w:pPr>
        <w:spacing w:line="480" w:lineRule="auto"/>
        <w:jc w:val="center"/>
        <w:rPr>
          <w:rFonts w:ascii="Times New Roman" w:hAnsi="Times New Roman" w:cs="Times New Roman"/>
          <w:sz w:val="24"/>
          <w:szCs w:val="24"/>
        </w:rPr>
      </w:pPr>
    </w:p>
    <w:p w:rsidR="009513BC" w:rsidRPr="00941D25" w:rsidRDefault="009513BC" w:rsidP="009D1912">
      <w:pPr>
        <w:spacing w:line="480" w:lineRule="auto"/>
        <w:jc w:val="center"/>
        <w:rPr>
          <w:rFonts w:ascii="Times New Roman" w:hAnsi="Times New Roman" w:cs="Times New Roman"/>
          <w:sz w:val="24"/>
          <w:szCs w:val="24"/>
        </w:rPr>
      </w:pPr>
    </w:p>
    <w:p w:rsidR="009513BC" w:rsidRPr="00941D25" w:rsidRDefault="009513BC" w:rsidP="009D1912">
      <w:pPr>
        <w:spacing w:line="480" w:lineRule="auto"/>
        <w:jc w:val="center"/>
        <w:rPr>
          <w:rFonts w:ascii="Times New Roman" w:hAnsi="Times New Roman" w:cs="Times New Roman"/>
          <w:sz w:val="24"/>
          <w:szCs w:val="24"/>
        </w:rPr>
      </w:pPr>
    </w:p>
    <w:p w:rsidR="009513BC" w:rsidRPr="00941D25" w:rsidRDefault="009513BC" w:rsidP="009D1912">
      <w:pPr>
        <w:spacing w:line="480" w:lineRule="auto"/>
        <w:jc w:val="center"/>
        <w:rPr>
          <w:rFonts w:ascii="Times New Roman" w:hAnsi="Times New Roman" w:cs="Times New Roman"/>
          <w:sz w:val="24"/>
          <w:szCs w:val="24"/>
        </w:rPr>
      </w:pPr>
    </w:p>
    <w:p w:rsidR="007F4F42" w:rsidRPr="00941D25" w:rsidRDefault="009513BC" w:rsidP="009D1912">
      <w:pPr>
        <w:spacing w:line="480" w:lineRule="auto"/>
        <w:jc w:val="center"/>
        <w:rPr>
          <w:rFonts w:ascii="Times New Roman" w:hAnsi="Times New Roman" w:cs="Times New Roman"/>
          <w:sz w:val="24"/>
          <w:szCs w:val="24"/>
        </w:rPr>
      </w:pPr>
      <w:r w:rsidRPr="00941D25">
        <w:rPr>
          <w:rFonts w:ascii="Times New Roman" w:hAnsi="Times New Roman" w:cs="Times New Roman"/>
          <w:sz w:val="24"/>
          <w:szCs w:val="24"/>
        </w:rPr>
        <w:t>Case Study Analysis</w:t>
      </w:r>
    </w:p>
    <w:p w:rsidR="009513BC" w:rsidRPr="00941D25" w:rsidRDefault="009513BC" w:rsidP="009D1912">
      <w:pPr>
        <w:spacing w:line="480" w:lineRule="auto"/>
        <w:jc w:val="center"/>
        <w:rPr>
          <w:rFonts w:ascii="Times New Roman" w:hAnsi="Times New Roman" w:cs="Times New Roman"/>
          <w:sz w:val="24"/>
          <w:szCs w:val="24"/>
        </w:rPr>
      </w:pPr>
      <w:r w:rsidRPr="00941D25">
        <w:rPr>
          <w:rFonts w:ascii="Times New Roman" w:hAnsi="Times New Roman" w:cs="Times New Roman"/>
          <w:sz w:val="24"/>
          <w:szCs w:val="24"/>
        </w:rPr>
        <w:t>Name</w:t>
      </w:r>
    </w:p>
    <w:p w:rsidR="009513BC" w:rsidRPr="00941D25" w:rsidRDefault="009513BC" w:rsidP="009D1912">
      <w:pPr>
        <w:spacing w:line="480" w:lineRule="auto"/>
        <w:jc w:val="center"/>
        <w:rPr>
          <w:rFonts w:ascii="Times New Roman" w:hAnsi="Times New Roman" w:cs="Times New Roman"/>
          <w:sz w:val="24"/>
          <w:szCs w:val="24"/>
        </w:rPr>
      </w:pPr>
      <w:r w:rsidRPr="00941D25">
        <w:rPr>
          <w:rFonts w:ascii="Times New Roman" w:hAnsi="Times New Roman" w:cs="Times New Roman"/>
          <w:sz w:val="24"/>
          <w:szCs w:val="24"/>
        </w:rPr>
        <w:t>Institutional Affiliation</w:t>
      </w:r>
    </w:p>
    <w:p w:rsidR="009513BC" w:rsidRPr="00941D25" w:rsidRDefault="009513BC" w:rsidP="009D1912">
      <w:pPr>
        <w:spacing w:line="480" w:lineRule="auto"/>
        <w:rPr>
          <w:rFonts w:ascii="Times New Roman" w:hAnsi="Times New Roman" w:cs="Times New Roman"/>
          <w:sz w:val="24"/>
          <w:szCs w:val="24"/>
        </w:rPr>
      </w:pPr>
      <w:r w:rsidRPr="00941D25">
        <w:rPr>
          <w:rFonts w:ascii="Times New Roman" w:hAnsi="Times New Roman" w:cs="Times New Roman"/>
          <w:sz w:val="24"/>
          <w:szCs w:val="24"/>
        </w:rPr>
        <w:br w:type="page"/>
      </w:r>
    </w:p>
    <w:p w:rsidR="009513BC" w:rsidRPr="00941D25" w:rsidRDefault="002B7B56" w:rsidP="009D1912">
      <w:pPr>
        <w:spacing w:line="480" w:lineRule="auto"/>
        <w:jc w:val="center"/>
        <w:rPr>
          <w:rFonts w:ascii="Times New Roman" w:hAnsi="Times New Roman" w:cs="Times New Roman"/>
          <w:b/>
          <w:sz w:val="24"/>
          <w:szCs w:val="24"/>
          <w:u w:val="single"/>
        </w:rPr>
      </w:pPr>
      <w:r w:rsidRPr="00941D25">
        <w:rPr>
          <w:rFonts w:ascii="Times New Roman" w:hAnsi="Times New Roman" w:cs="Times New Roman"/>
          <w:b/>
          <w:sz w:val="24"/>
          <w:szCs w:val="24"/>
          <w:u w:val="single"/>
        </w:rPr>
        <w:lastRenderedPageBreak/>
        <w:t>Case Study Analysis</w:t>
      </w:r>
    </w:p>
    <w:p w:rsidR="005B283E" w:rsidRPr="00941D25" w:rsidRDefault="005B283E" w:rsidP="009D1912">
      <w:pPr>
        <w:spacing w:line="480" w:lineRule="auto"/>
        <w:rPr>
          <w:rFonts w:ascii="Times New Roman" w:hAnsi="Times New Roman" w:cs="Times New Roman"/>
          <w:b/>
          <w:sz w:val="24"/>
          <w:szCs w:val="24"/>
        </w:rPr>
      </w:pPr>
      <w:r w:rsidRPr="00941D25">
        <w:rPr>
          <w:rFonts w:ascii="Times New Roman" w:hAnsi="Times New Roman" w:cs="Times New Roman"/>
          <w:b/>
          <w:sz w:val="24"/>
          <w:szCs w:val="24"/>
        </w:rPr>
        <w:t xml:space="preserve">Introduction </w:t>
      </w:r>
      <w:r w:rsidRPr="00941D25">
        <w:rPr>
          <w:rFonts w:ascii="Times New Roman" w:hAnsi="Times New Roman" w:cs="Times New Roman"/>
          <w:b/>
          <w:sz w:val="24"/>
          <w:szCs w:val="24"/>
        </w:rPr>
        <w:tab/>
      </w:r>
    </w:p>
    <w:p w:rsidR="005B283E" w:rsidRPr="00941D25" w:rsidRDefault="005B283E" w:rsidP="009D1912">
      <w:pPr>
        <w:spacing w:line="480" w:lineRule="auto"/>
        <w:rPr>
          <w:rFonts w:ascii="Times New Roman" w:hAnsi="Times New Roman" w:cs="Times New Roman"/>
          <w:sz w:val="24"/>
          <w:szCs w:val="24"/>
        </w:rPr>
      </w:pPr>
      <w:r w:rsidRPr="00941D25">
        <w:rPr>
          <w:rFonts w:ascii="Times New Roman" w:hAnsi="Times New Roman" w:cs="Times New Roman"/>
          <w:b/>
          <w:sz w:val="24"/>
          <w:szCs w:val="24"/>
        </w:rPr>
        <w:tab/>
      </w:r>
      <w:r w:rsidR="000D1E16" w:rsidRPr="00941D25">
        <w:rPr>
          <w:rFonts w:ascii="Times New Roman" w:hAnsi="Times New Roman" w:cs="Times New Roman"/>
          <w:sz w:val="24"/>
          <w:szCs w:val="24"/>
        </w:rPr>
        <w:t xml:space="preserve">The case study is about formulation of a clear market strategy in which Tien would establish itself as a Nipa honey processing business. It is clear that Nipa honey products have used business to consumer (B2C) strategy to market for their products, they have failed to explore new efforts that </w:t>
      </w:r>
      <w:r w:rsidR="003A360D" w:rsidRPr="00941D25">
        <w:rPr>
          <w:rFonts w:ascii="Times New Roman" w:hAnsi="Times New Roman" w:cs="Times New Roman"/>
          <w:sz w:val="24"/>
          <w:szCs w:val="24"/>
        </w:rPr>
        <w:t>would help to target customers. Tien’s strategies have failed due to the lack of adapting effective strategies that would improve the m</w:t>
      </w:r>
      <w:r w:rsidR="00245858" w:rsidRPr="00941D25">
        <w:rPr>
          <w:rFonts w:ascii="Times New Roman" w:hAnsi="Times New Roman" w:cs="Times New Roman"/>
          <w:sz w:val="24"/>
          <w:szCs w:val="24"/>
        </w:rPr>
        <w:t xml:space="preserve">arketing for his honey product. The lack of an effective targeting strategy is also another challenge that has continued to affect the delivery and adoption of the product in the marketplace. This has become a major issue that has continue to significantly impact the development </w:t>
      </w:r>
      <w:r w:rsidR="00271782">
        <w:rPr>
          <w:rFonts w:ascii="Times New Roman" w:hAnsi="Times New Roman" w:cs="Times New Roman"/>
          <w:sz w:val="24"/>
          <w:szCs w:val="24"/>
        </w:rPr>
        <w:t xml:space="preserve">of the product. The lack of a marketing plan and also a sales strategy is a major factor that needs to be resolved by Tien so as to improve the marketing of his products. </w:t>
      </w:r>
      <w:bookmarkStart w:id="0" w:name="_GoBack"/>
      <w:bookmarkEnd w:id="0"/>
    </w:p>
    <w:p w:rsidR="005B283E" w:rsidRPr="00941D25" w:rsidRDefault="005B283E" w:rsidP="009D1912">
      <w:pPr>
        <w:spacing w:line="480" w:lineRule="auto"/>
        <w:rPr>
          <w:rFonts w:ascii="Times New Roman" w:hAnsi="Times New Roman" w:cs="Times New Roman"/>
          <w:b/>
          <w:sz w:val="24"/>
          <w:szCs w:val="24"/>
        </w:rPr>
      </w:pPr>
      <w:r w:rsidRPr="00941D25">
        <w:rPr>
          <w:rFonts w:ascii="Times New Roman" w:hAnsi="Times New Roman" w:cs="Times New Roman"/>
          <w:b/>
          <w:sz w:val="24"/>
          <w:szCs w:val="24"/>
        </w:rPr>
        <w:t xml:space="preserve">Identification of Symptoms </w:t>
      </w:r>
    </w:p>
    <w:p w:rsidR="005B283E" w:rsidRPr="00941D25" w:rsidRDefault="00436D0B" w:rsidP="009D1912">
      <w:pPr>
        <w:spacing w:line="480" w:lineRule="auto"/>
        <w:rPr>
          <w:rFonts w:ascii="Times New Roman" w:hAnsi="Times New Roman" w:cs="Times New Roman"/>
          <w:sz w:val="24"/>
          <w:szCs w:val="24"/>
        </w:rPr>
      </w:pPr>
      <w:r w:rsidRPr="00941D25">
        <w:rPr>
          <w:rFonts w:ascii="Times New Roman" w:hAnsi="Times New Roman" w:cs="Times New Roman"/>
          <w:sz w:val="24"/>
          <w:szCs w:val="24"/>
        </w:rPr>
        <w:tab/>
        <w:t xml:space="preserve">The first symptom in this case study is the failure to adopt a clear business plan that would clearly define the product and the target market. A business plan would have helped to identify the market, the present challenges and opportunities that exist in the market. This would have provided a sufficient alternative for marketing the honey product. </w:t>
      </w:r>
      <w:r w:rsidR="00245858" w:rsidRPr="00941D25">
        <w:rPr>
          <w:rFonts w:ascii="Times New Roman" w:hAnsi="Times New Roman" w:cs="Times New Roman"/>
          <w:color w:val="000000"/>
          <w:sz w:val="24"/>
          <w:szCs w:val="24"/>
        </w:rPr>
        <w:t xml:space="preserve">The demographic traits in the marketplace can always be reached through adoption of several platforms in the marketplace such as social media, advertising, face to face communication, media and publications. These key platforms are essential in ensuring that products have been marketed to different audiences and achieve their assigned objectives. This is a sure way of ensuring that products reach out different customers without any delay in the marketplace. Conducting an analysis of these </w:t>
      </w:r>
      <w:r w:rsidR="00245858" w:rsidRPr="00941D25">
        <w:rPr>
          <w:rFonts w:ascii="Times New Roman" w:hAnsi="Times New Roman" w:cs="Times New Roman"/>
          <w:color w:val="000000"/>
          <w:sz w:val="24"/>
          <w:szCs w:val="24"/>
        </w:rPr>
        <w:lastRenderedPageBreak/>
        <w:t xml:space="preserve">demographics can be </w:t>
      </w:r>
      <w:r w:rsidR="00245858" w:rsidRPr="00941D25">
        <w:rPr>
          <w:rFonts w:ascii="Times New Roman" w:hAnsi="Times New Roman" w:cs="Times New Roman"/>
          <w:color w:val="000000"/>
          <w:sz w:val="24"/>
          <w:szCs w:val="24"/>
        </w:rPr>
        <w:t>a</w:t>
      </w:r>
      <w:r w:rsidR="00245858" w:rsidRPr="00941D25">
        <w:rPr>
          <w:rFonts w:ascii="Times New Roman" w:hAnsi="Times New Roman" w:cs="Times New Roman"/>
          <w:color w:val="000000"/>
          <w:sz w:val="24"/>
          <w:szCs w:val="24"/>
        </w:rPr>
        <w:t xml:space="preserve"> helpful way of ensuring that marketers have engaged their demographic audiences hence communicated their products without any subsequent market delay. This helps to increase the means in which these marketers can reach out their audiences without any delays</w:t>
      </w:r>
      <w:r w:rsidR="00245858" w:rsidRPr="00941D25">
        <w:rPr>
          <w:rFonts w:ascii="Times New Roman" w:hAnsi="Times New Roman" w:cs="Times New Roman"/>
          <w:color w:val="000000"/>
          <w:sz w:val="24"/>
          <w:szCs w:val="24"/>
        </w:rPr>
        <w:t xml:space="preserve"> </w:t>
      </w:r>
      <w:r w:rsidR="00BD2939" w:rsidRPr="00941D25">
        <w:rPr>
          <w:rFonts w:ascii="Times New Roman" w:hAnsi="Times New Roman" w:cs="Times New Roman"/>
          <w:sz w:val="24"/>
          <w:szCs w:val="24"/>
        </w:rPr>
        <w:t>(Angela, Sethi &amp; Gannes, 2</w:t>
      </w:r>
      <w:r w:rsidR="00BD2939" w:rsidRPr="00941D25">
        <w:rPr>
          <w:rFonts w:ascii="Times New Roman" w:hAnsi="Times New Roman" w:cs="Times New Roman"/>
          <w:sz w:val="24"/>
          <w:szCs w:val="24"/>
        </w:rPr>
        <w:t>021).</w:t>
      </w:r>
    </w:p>
    <w:p w:rsidR="00245858" w:rsidRPr="00941D25" w:rsidRDefault="005B283E" w:rsidP="009D1912">
      <w:pPr>
        <w:spacing w:line="480" w:lineRule="auto"/>
        <w:rPr>
          <w:rFonts w:ascii="Times New Roman" w:hAnsi="Times New Roman" w:cs="Times New Roman"/>
          <w:b/>
          <w:sz w:val="24"/>
          <w:szCs w:val="24"/>
        </w:rPr>
      </w:pPr>
      <w:r w:rsidRPr="00941D25">
        <w:rPr>
          <w:rFonts w:ascii="Times New Roman" w:hAnsi="Times New Roman" w:cs="Times New Roman"/>
          <w:b/>
          <w:sz w:val="24"/>
          <w:szCs w:val="24"/>
        </w:rPr>
        <w:t>Problem State</w:t>
      </w:r>
      <w:r w:rsidR="00245858" w:rsidRPr="00941D25">
        <w:rPr>
          <w:rFonts w:ascii="Times New Roman" w:hAnsi="Times New Roman" w:cs="Times New Roman"/>
          <w:b/>
          <w:sz w:val="24"/>
          <w:szCs w:val="24"/>
        </w:rPr>
        <w:t xml:space="preserve">ments </w:t>
      </w:r>
    </w:p>
    <w:p w:rsidR="00BD2939" w:rsidRPr="00941D25" w:rsidRDefault="001F70CD" w:rsidP="009D1912">
      <w:pPr>
        <w:spacing w:line="480" w:lineRule="auto"/>
        <w:ind w:firstLine="720"/>
        <w:rPr>
          <w:rFonts w:ascii="Times New Roman" w:hAnsi="Times New Roman" w:cs="Times New Roman"/>
          <w:sz w:val="24"/>
          <w:szCs w:val="24"/>
        </w:rPr>
      </w:pPr>
      <w:r w:rsidRPr="00941D25">
        <w:rPr>
          <w:rFonts w:ascii="Times New Roman" w:hAnsi="Times New Roman" w:cs="Times New Roman"/>
          <w:sz w:val="24"/>
          <w:szCs w:val="24"/>
        </w:rPr>
        <w:t xml:space="preserve">One of the problems in Tien’s marketing strategy is the lack of proper product positioning and targeting of the product. There is a need to ensure that the product had improved the performance of the product over time </w:t>
      </w:r>
      <w:r w:rsidR="00BD2939" w:rsidRPr="00941D25">
        <w:rPr>
          <w:rFonts w:ascii="Times New Roman" w:hAnsi="Times New Roman" w:cs="Times New Roman"/>
          <w:sz w:val="24"/>
          <w:szCs w:val="24"/>
        </w:rPr>
        <w:t>(Angela, Sethi &amp; Gannes, 2021).</w:t>
      </w:r>
      <w:r w:rsidR="00245858" w:rsidRPr="00941D25">
        <w:rPr>
          <w:rFonts w:ascii="Times New Roman" w:hAnsi="Times New Roman" w:cs="Times New Roman"/>
          <w:sz w:val="24"/>
          <w:szCs w:val="24"/>
        </w:rPr>
        <w:t xml:space="preserve"> The second challenge is the failure of the company to identify present economic challenges that have continued to affect the business. </w:t>
      </w:r>
      <w:r w:rsidR="00245858" w:rsidRPr="00941D25">
        <w:rPr>
          <w:rFonts w:ascii="Times New Roman" w:hAnsi="Times New Roman" w:cs="Times New Roman"/>
          <w:color w:val="000000"/>
          <w:sz w:val="24"/>
          <w:szCs w:val="24"/>
        </w:rPr>
        <w:t>Improved economic conditions would drive consumer spending higher, benefiting the industry as it has seen some challenges during previous economic downturns.</w:t>
      </w:r>
      <w:r w:rsidR="00941D25" w:rsidRPr="00941D25">
        <w:rPr>
          <w:rFonts w:ascii="Times New Roman" w:hAnsi="Times New Roman" w:cs="Times New Roman"/>
          <w:color w:val="000000"/>
          <w:sz w:val="24"/>
          <w:szCs w:val="24"/>
        </w:rPr>
        <w:t xml:space="preserve"> The global market for the sugar products had also been declining, which could also be a major problem affecting the marketing of Nipa palm products. </w:t>
      </w:r>
    </w:p>
    <w:p w:rsidR="005B283E" w:rsidRPr="00941D25" w:rsidRDefault="005B283E" w:rsidP="009D1912">
      <w:pPr>
        <w:spacing w:line="480" w:lineRule="auto"/>
        <w:rPr>
          <w:rFonts w:ascii="Times New Roman" w:hAnsi="Times New Roman" w:cs="Times New Roman"/>
          <w:b/>
          <w:sz w:val="24"/>
          <w:szCs w:val="24"/>
        </w:rPr>
      </w:pPr>
      <w:r w:rsidRPr="00941D25">
        <w:rPr>
          <w:rFonts w:ascii="Times New Roman" w:hAnsi="Times New Roman" w:cs="Times New Roman"/>
          <w:b/>
          <w:sz w:val="24"/>
          <w:szCs w:val="24"/>
        </w:rPr>
        <w:t xml:space="preserve">Problem Analysis </w:t>
      </w:r>
    </w:p>
    <w:p w:rsidR="00BD2939" w:rsidRPr="00941D25" w:rsidRDefault="00DC6405" w:rsidP="009D1912">
      <w:pPr>
        <w:spacing w:line="480" w:lineRule="auto"/>
        <w:ind w:firstLine="720"/>
        <w:rPr>
          <w:rFonts w:ascii="Times New Roman" w:hAnsi="Times New Roman" w:cs="Times New Roman"/>
          <w:sz w:val="24"/>
          <w:szCs w:val="24"/>
        </w:rPr>
      </w:pPr>
      <w:r w:rsidRPr="00941D25">
        <w:rPr>
          <w:rFonts w:ascii="Times New Roman" w:hAnsi="Times New Roman" w:cs="Times New Roman"/>
          <w:color w:val="000000"/>
          <w:sz w:val="24"/>
          <w:szCs w:val="24"/>
        </w:rPr>
        <w:t>SWOT analysis demonstrates that the company needs to follow proper strategies to attain market growth.</w:t>
      </w:r>
      <w:r w:rsidRPr="00941D25">
        <w:rPr>
          <w:rFonts w:ascii="Times New Roman" w:hAnsi="Times New Roman" w:cs="Times New Roman"/>
          <w:color w:val="000000"/>
          <w:sz w:val="24"/>
          <w:szCs w:val="24"/>
        </w:rPr>
        <w:t xml:space="preserve"> If Tien had conducted a proper SWOT analysis, he would have clearly identified the challenges that had affected his business over time. This would have provided him with an opportunity for understanding specific challenges that had continuously affected his business with time. These challenges could have helped to identify common challenges that had continuously affected his business with time. </w:t>
      </w:r>
      <w:r w:rsidR="00120816" w:rsidRPr="00941D25">
        <w:rPr>
          <w:rFonts w:ascii="Times New Roman" w:hAnsi="Times New Roman" w:cs="Times New Roman"/>
          <w:color w:val="000000"/>
          <w:sz w:val="24"/>
          <w:szCs w:val="24"/>
        </w:rPr>
        <w:t>Market concentration strategy can be further backed up by the development strategy. </w:t>
      </w:r>
      <w:r w:rsidR="00120816" w:rsidRPr="00941D25">
        <w:rPr>
          <w:rFonts w:ascii="Times New Roman" w:hAnsi="Times New Roman" w:cs="Times New Roman"/>
          <w:color w:val="000000"/>
          <w:sz w:val="24"/>
          <w:szCs w:val="24"/>
        </w:rPr>
        <w:t xml:space="preserve">Ensuring that the marketing strategy has been concentrated on ensuring that the product is promoted to more efficient and effective customers </w:t>
      </w:r>
      <w:r w:rsidR="00120816" w:rsidRPr="00941D25">
        <w:rPr>
          <w:rFonts w:ascii="Times New Roman" w:hAnsi="Times New Roman" w:cs="Times New Roman"/>
          <w:color w:val="000000"/>
          <w:sz w:val="24"/>
          <w:szCs w:val="24"/>
        </w:rPr>
        <w:lastRenderedPageBreak/>
        <w:t xml:space="preserve">is always the best strategy of ensuring that the product has reached as many customers as desirable </w:t>
      </w:r>
      <w:r w:rsidR="00BD2939" w:rsidRPr="00941D25">
        <w:rPr>
          <w:rFonts w:ascii="Times New Roman" w:hAnsi="Times New Roman" w:cs="Times New Roman"/>
          <w:sz w:val="24"/>
          <w:szCs w:val="24"/>
        </w:rPr>
        <w:t>(Angela, Sethi &amp; Gannes, 2021).</w:t>
      </w:r>
    </w:p>
    <w:p w:rsidR="005B283E" w:rsidRPr="00941D25" w:rsidRDefault="005B283E" w:rsidP="009D1912">
      <w:pPr>
        <w:spacing w:line="480" w:lineRule="auto"/>
        <w:rPr>
          <w:rFonts w:ascii="Times New Roman" w:hAnsi="Times New Roman" w:cs="Times New Roman"/>
          <w:b/>
          <w:sz w:val="24"/>
          <w:szCs w:val="24"/>
        </w:rPr>
      </w:pPr>
      <w:r w:rsidRPr="00941D25">
        <w:rPr>
          <w:rFonts w:ascii="Times New Roman" w:hAnsi="Times New Roman" w:cs="Times New Roman"/>
          <w:b/>
          <w:sz w:val="24"/>
          <w:szCs w:val="24"/>
        </w:rPr>
        <w:t xml:space="preserve">Identification of Alternatives </w:t>
      </w:r>
    </w:p>
    <w:p w:rsidR="00554931" w:rsidRPr="00941D25" w:rsidRDefault="00120816" w:rsidP="009D1912">
      <w:pPr>
        <w:spacing w:line="480" w:lineRule="auto"/>
        <w:ind w:firstLine="720"/>
        <w:rPr>
          <w:rFonts w:ascii="Times New Roman" w:hAnsi="Times New Roman" w:cs="Times New Roman"/>
          <w:color w:val="000000"/>
          <w:sz w:val="24"/>
          <w:szCs w:val="24"/>
        </w:rPr>
      </w:pPr>
      <w:r w:rsidRPr="00941D25">
        <w:rPr>
          <w:rFonts w:ascii="Times New Roman" w:hAnsi="Times New Roman" w:cs="Times New Roman"/>
          <w:color w:val="000000"/>
          <w:sz w:val="24"/>
          <w:szCs w:val="24"/>
        </w:rPr>
        <w:t xml:space="preserve"> Firstly, in social media advertising a business usually pays for ad space while in public relations ones job is to get free publicity for their business and company.</w:t>
      </w:r>
      <w:r w:rsidRPr="00941D25">
        <w:rPr>
          <w:rFonts w:ascii="Times New Roman" w:hAnsi="Times New Roman" w:cs="Times New Roman"/>
          <w:color w:val="000000"/>
          <w:sz w:val="24"/>
          <w:szCs w:val="24"/>
        </w:rPr>
        <w:t xml:space="preserve"> Communicating directly to the final consumer is always the best strategy to ensure that the product has reach their final destination. This would create the desire and the need to ensure that the product has reached as many customers as desirable. This would improve the process of ensuring that the product can reach as many cust</w:t>
      </w:r>
      <w:r w:rsidR="00245858" w:rsidRPr="00941D25">
        <w:rPr>
          <w:rFonts w:ascii="Times New Roman" w:hAnsi="Times New Roman" w:cs="Times New Roman"/>
          <w:color w:val="000000"/>
          <w:sz w:val="24"/>
          <w:szCs w:val="24"/>
        </w:rPr>
        <w:t>omers as it is desirable. I</w:t>
      </w:r>
      <w:r w:rsidR="00245858" w:rsidRPr="00941D25">
        <w:rPr>
          <w:rFonts w:ascii="Times New Roman" w:hAnsi="Times New Roman" w:cs="Times New Roman"/>
          <w:color w:val="000000"/>
          <w:sz w:val="24"/>
          <w:szCs w:val="24"/>
        </w:rPr>
        <w:t>ncreased consumer confidence would allow for gr</w:t>
      </w:r>
      <w:r w:rsidR="00245858" w:rsidRPr="00941D25">
        <w:rPr>
          <w:rFonts w:ascii="Times New Roman" w:hAnsi="Times New Roman" w:cs="Times New Roman"/>
          <w:color w:val="000000"/>
          <w:sz w:val="24"/>
          <w:szCs w:val="24"/>
        </w:rPr>
        <w:t xml:space="preserve">owth and increased market share </w:t>
      </w:r>
      <w:r w:rsidR="00554931" w:rsidRPr="00941D25">
        <w:rPr>
          <w:rFonts w:ascii="Times New Roman" w:eastAsia="Arial Unicode MS" w:hAnsi="Times New Roman" w:cs="Times New Roman"/>
          <w:color w:val="000000"/>
          <w:sz w:val="24"/>
          <w:szCs w:val="24"/>
          <w:shd w:val="clear" w:color="auto" w:fill="FFFFFF"/>
        </w:rPr>
        <w:t>(Contreras, 2014).</w:t>
      </w:r>
      <w:r w:rsidR="0003685B" w:rsidRPr="00941D25">
        <w:rPr>
          <w:rFonts w:ascii="Times New Roman" w:hAnsi="Times New Roman" w:cs="Times New Roman"/>
          <w:color w:val="000000"/>
          <w:sz w:val="24"/>
          <w:szCs w:val="24"/>
        </w:rPr>
        <w:t xml:space="preserve"> </w:t>
      </w:r>
      <w:r w:rsidR="0003685B" w:rsidRPr="00941D25">
        <w:rPr>
          <w:rFonts w:ascii="Times New Roman" w:hAnsi="Times New Roman" w:cs="Times New Roman"/>
          <w:color w:val="000000"/>
          <w:sz w:val="24"/>
          <w:szCs w:val="24"/>
        </w:rPr>
        <w:t>There are several opportunities that exist in the selected market. The first opportunity lies through the consumer segmentation in which the groups would be subdivided into several segments in the market. These products would be marketed to individuals according to their respective segments. The second opportunity lies in the environmental analysis for the respective market</w:t>
      </w:r>
    </w:p>
    <w:p w:rsidR="00BD2939" w:rsidRPr="00941D25" w:rsidRDefault="00120816" w:rsidP="009D1912">
      <w:pPr>
        <w:spacing w:line="480" w:lineRule="auto"/>
        <w:ind w:firstLine="720"/>
        <w:rPr>
          <w:rFonts w:ascii="Times New Roman" w:eastAsia="Arial Unicode MS" w:hAnsi="Times New Roman" w:cs="Times New Roman"/>
          <w:color w:val="000000"/>
          <w:sz w:val="24"/>
          <w:szCs w:val="24"/>
        </w:rPr>
      </w:pPr>
      <w:r w:rsidRPr="00941D25">
        <w:rPr>
          <w:rFonts w:ascii="Times New Roman" w:hAnsi="Times New Roman" w:cs="Times New Roman"/>
          <w:color w:val="000000"/>
          <w:sz w:val="24"/>
          <w:szCs w:val="24"/>
        </w:rPr>
        <w:t xml:space="preserve"> </w:t>
      </w:r>
      <w:r w:rsidR="00554931" w:rsidRPr="00941D25">
        <w:rPr>
          <w:rFonts w:ascii="Times New Roman" w:hAnsi="Times New Roman" w:cs="Times New Roman"/>
          <w:color w:val="000000"/>
          <w:sz w:val="24"/>
          <w:szCs w:val="24"/>
        </w:rPr>
        <w:t xml:space="preserve">The continued to use a segmentation strategy whose focus is fuel conscious and innovation of new model of new foods offerings. The company has divided its customers into different segments to provide products.  For instance, in the car segment the company has provided price sensitive foods, premium pricing models and also targeted products for different range of customers in the marketplace. The business should also adopt a corporate responsibility strategy. The business should also adopt a corporate responsibility strategy. There are many reasons and factors that help corporations to be environmentally and socially responsible. These are the reasons that help to develop the reputation and image of a business in response to the environment surrounding a company. The combinations of all these reasons together are known </w:t>
      </w:r>
      <w:r w:rsidR="00554931" w:rsidRPr="00941D25">
        <w:rPr>
          <w:rFonts w:ascii="Times New Roman" w:hAnsi="Times New Roman" w:cs="Times New Roman"/>
          <w:color w:val="000000"/>
          <w:sz w:val="24"/>
          <w:szCs w:val="24"/>
        </w:rPr>
        <w:lastRenderedPageBreak/>
        <w:t>as the drivers of corporate social responsibility. They entail; the attraction to investors, the public image, the engagement of competitors, the improvement of public relations and lobbying agains</w:t>
      </w:r>
      <w:r w:rsidR="00554931" w:rsidRPr="00941D25">
        <w:rPr>
          <w:rFonts w:ascii="Times New Roman" w:hAnsi="Times New Roman" w:cs="Times New Roman"/>
          <w:color w:val="000000"/>
          <w:sz w:val="24"/>
          <w:szCs w:val="24"/>
        </w:rPr>
        <w:t xml:space="preserve">t regulations by the government </w:t>
      </w:r>
      <w:r w:rsidR="00BD2939" w:rsidRPr="00941D25">
        <w:rPr>
          <w:rFonts w:ascii="Times New Roman" w:hAnsi="Times New Roman" w:cs="Times New Roman"/>
          <w:sz w:val="24"/>
          <w:szCs w:val="24"/>
        </w:rPr>
        <w:t>(</w:t>
      </w:r>
      <w:r w:rsidR="00BD2939" w:rsidRPr="00941D25">
        <w:rPr>
          <w:rFonts w:ascii="Times New Roman" w:eastAsia="Arial Unicode MS" w:hAnsi="Times New Roman" w:cs="Times New Roman"/>
          <w:color w:val="000000"/>
          <w:sz w:val="24"/>
          <w:szCs w:val="24"/>
        </w:rPr>
        <w:t>Bernhardt, 2</w:t>
      </w:r>
      <w:r w:rsidR="00BD2939" w:rsidRPr="00312B65">
        <w:rPr>
          <w:rFonts w:ascii="Times New Roman" w:eastAsia="Arial Unicode MS" w:hAnsi="Times New Roman" w:cs="Times New Roman"/>
          <w:color w:val="000000"/>
          <w:sz w:val="24"/>
          <w:szCs w:val="24"/>
        </w:rPr>
        <w:t>014). </w:t>
      </w:r>
    </w:p>
    <w:p w:rsidR="005B283E" w:rsidRPr="00941D25" w:rsidRDefault="005B283E" w:rsidP="009D1912">
      <w:pPr>
        <w:spacing w:line="480" w:lineRule="auto"/>
        <w:rPr>
          <w:rFonts w:ascii="Times New Roman" w:hAnsi="Times New Roman" w:cs="Times New Roman"/>
          <w:b/>
          <w:sz w:val="24"/>
          <w:szCs w:val="24"/>
        </w:rPr>
      </w:pPr>
      <w:r w:rsidRPr="00941D25">
        <w:rPr>
          <w:rFonts w:ascii="Times New Roman" w:hAnsi="Times New Roman" w:cs="Times New Roman"/>
          <w:b/>
          <w:sz w:val="24"/>
          <w:szCs w:val="24"/>
        </w:rPr>
        <w:t xml:space="preserve">Recommended Course of Action </w:t>
      </w:r>
    </w:p>
    <w:p w:rsidR="00BD2939" w:rsidRPr="00941D25" w:rsidRDefault="000C1505" w:rsidP="009D1912">
      <w:pPr>
        <w:spacing w:line="480" w:lineRule="auto"/>
        <w:rPr>
          <w:rFonts w:ascii="Times New Roman" w:hAnsi="Times New Roman" w:cs="Times New Roman"/>
          <w:sz w:val="24"/>
          <w:szCs w:val="24"/>
        </w:rPr>
      </w:pPr>
      <w:r w:rsidRPr="00941D25">
        <w:rPr>
          <w:rFonts w:ascii="Times New Roman" w:hAnsi="Times New Roman" w:cs="Times New Roman"/>
          <w:sz w:val="24"/>
          <w:szCs w:val="24"/>
        </w:rPr>
        <w:tab/>
        <w:t>The first recommended course of action is to develop a clear business and marketing plan for the product. This would help to identify key issues in relation to the product development and targeting of the potential customer. Identification of the right customer for a product is always an efficient strategy of ensuring that the product has reached the final consumers on the right time. This is one of the ways that ensure that businesses have reached their final customers without any specific challenges affecting them.</w:t>
      </w:r>
      <w:r w:rsidR="00120816" w:rsidRPr="00941D25">
        <w:rPr>
          <w:rFonts w:ascii="Times New Roman" w:hAnsi="Times New Roman" w:cs="Times New Roman"/>
          <w:sz w:val="24"/>
          <w:szCs w:val="24"/>
        </w:rPr>
        <w:t xml:space="preserve"> The second recommendation is to segment the marketplace and develop the product to fit those segments. </w:t>
      </w:r>
      <w:r w:rsidR="00120816" w:rsidRPr="00941D25">
        <w:rPr>
          <w:rFonts w:ascii="Times New Roman" w:hAnsi="Times New Roman" w:cs="Times New Roman"/>
          <w:color w:val="000000"/>
          <w:sz w:val="24"/>
          <w:szCs w:val="24"/>
        </w:rPr>
        <w:t>The key benefits of segmentation process for any business. The first major benefit is that segmentation helps to break down large audiences for effective communication of products and targeting of services. Secondly, segmentation also helps to achieve the target market for a business, which is key in advancing business performance over time. Thirdly, focused messages are effective in ensuring that there is improved benefits that are offered to individuals creating an opportunity to emphasize more on reliability, safety and economic improvements. It is always clear that segmentation has helped to reduce waste in advertisements so as to advance the performance of a business in the long term</w:t>
      </w:r>
      <w:r w:rsidR="00120816" w:rsidRPr="00941D25">
        <w:rPr>
          <w:rFonts w:ascii="Times New Roman" w:hAnsi="Times New Roman" w:cs="Times New Roman"/>
          <w:color w:val="000000"/>
          <w:sz w:val="24"/>
          <w:szCs w:val="24"/>
        </w:rPr>
        <w:t xml:space="preserve"> </w:t>
      </w:r>
      <w:r w:rsidR="00BD2939" w:rsidRPr="00941D25">
        <w:rPr>
          <w:rFonts w:ascii="Times New Roman" w:eastAsia="Arial Unicode MS" w:hAnsi="Times New Roman" w:cs="Times New Roman"/>
          <w:color w:val="000000"/>
          <w:sz w:val="24"/>
          <w:szCs w:val="24"/>
          <w:shd w:val="clear" w:color="auto" w:fill="FFFFFF"/>
        </w:rPr>
        <w:t xml:space="preserve">(Contreras, </w:t>
      </w:r>
      <w:r w:rsidR="00BD2939" w:rsidRPr="00941D25">
        <w:rPr>
          <w:rFonts w:ascii="Times New Roman" w:eastAsia="Arial Unicode MS" w:hAnsi="Times New Roman" w:cs="Times New Roman"/>
          <w:color w:val="000000"/>
          <w:sz w:val="24"/>
          <w:szCs w:val="24"/>
          <w:shd w:val="clear" w:color="auto" w:fill="FFFFFF"/>
        </w:rPr>
        <w:t>2014). </w:t>
      </w:r>
    </w:p>
    <w:p w:rsidR="005B283E" w:rsidRPr="00941D25" w:rsidRDefault="005B283E" w:rsidP="009D1912">
      <w:pPr>
        <w:spacing w:line="480" w:lineRule="auto"/>
        <w:rPr>
          <w:rFonts w:ascii="Times New Roman" w:hAnsi="Times New Roman" w:cs="Times New Roman"/>
          <w:b/>
          <w:sz w:val="24"/>
          <w:szCs w:val="24"/>
        </w:rPr>
      </w:pPr>
      <w:r w:rsidRPr="00941D25">
        <w:rPr>
          <w:rFonts w:ascii="Times New Roman" w:hAnsi="Times New Roman" w:cs="Times New Roman"/>
          <w:b/>
          <w:sz w:val="24"/>
          <w:szCs w:val="24"/>
        </w:rPr>
        <w:t>Implementation Plan</w:t>
      </w:r>
    </w:p>
    <w:p w:rsidR="00BD2939" w:rsidRPr="00941D25" w:rsidRDefault="00120816" w:rsidP="009D1912">
      <w:pPr>
        <w:spacing w:line="480" w:lineRule="auto"/>
        <w:ind w:firstLine="720"/>
        <w:rPr>
          <w:rFonts w:ascii="Times New Roman" w:hAnsi="Times New Roman" w:cs="Times New Roman"/>
          <w:sz w:val="24"/>
          <w:szCs w:val="24"/>
        </w:rPr>
      </w:pPr>
      <w:r w:rsidRPr="00941D25">
        <w:rPr>
          <w:rFonts w:ascii="Times New Roman" w:hAnsi="Times New Roman" w:cs="Times New Roman"/>
          <w:color w:val="000000"/>
          <w:sz w:val="24"/>
          <w:szCs w:val="24"/>
        </w:rPr>
        <w:t xml:space="preserve">Segmentation is always key in enabling customers gain information and attributes that help to advance business performance. This has always allowed organizations to identify their </w:t>
      </w:r>
      <w:r w:rsidRPr="00941D25">
        <w:rPr>
          <w:rFonts w:ascii="Times New Roman" w:hAnsi="Times New Roman" w:cs="Times New Roman"/>
          <w:color w:val="000000"/>
          <w:sz w:val="24"/>
          <w:szCs w:val="24"/>
        </w:rPr>
        <w:lastRenderedPageBreak/>
        <w:t>target customers and group them in terms of how they bring value to the business. The main focus of segmentation is to always help identify prospective customers and establish orders that improve the purchasing decision. Market segmentation helps businesses to identify the prospective customers and order them over their purchasing decisions. This is always key in helping the businesses to make key decisions to advance the purchasing decision and make effective analysis on their businesses. Segmentation is key in the understanding of demographics that exist in a business while at the same time improving the performance of a business</w:t>
      </w:r>
      <w:r w:rsidR="00245858" w:rsidRPr="00941D25">
        <w:rPr>
          <w:rFonts w:ascii="Times New Roman" w:hAnsi="Times New Roman" w:cs="Times New Roman"/>
          <w:color w:val="000000"/>
          <w:sz w:val="24"/>
          <w:szCs w:val="24"/>
        </w:rPr>
        <w:t> (</w:t>
      </w:r>
      <w:r w:rsidR="00BD2939" w:rsidRPr="00941D25">
        <w:rPr>
          <w:rFonts w:ascii="Times New Roman" w:eastAsia="Arial Unicode MS" w:hAnsi="Times New Roman" w:cs="Times New Roman"/>
          <w:color w:val="000000"/>
          <w:sz w:val="24"/>
          <w:szCs w:val="24"/>
        </w:rPr>
        <w:t xml:space="preserve">Vogel &amp; Kagan, </w:t>
      </w:r>
      <w:r w:rsidR="00BD2939" w:rsidRPr="00941D25">
        <w:rPr>
          <w:rFonts w:ascii="Times New Roman" w:eastAsia="Arial Unicode MS" w:hAnsi="Times New Roman" w:cs="Times New Roman"/>
          <w:color w:val="000000"/>
          <w:sz w:val="24"/>
          <w:szCs w:val="24"/>
        </w:rPr>
        <w:t>2019</w:t>
      </w:r>
      <w:r w:rsidR="00BD2939" w:rsidRPr="00312B65">
        <w:rPr>
          <w:rFonts w:ascii="Times New Roman" w:eastAsia="Arial Unicode MS" w:hAnsi="Times New Roman" w:cs="Times New Roman"/>
          <w:color w:val="000000"/>
          <w:sz w:val="24"/>
          <w:szCs w:val="24"/>
        </w:rPr>
        <w:t>). </w:t>
      </w:r>
    </w:p>
    <w:p w:rsidR="005B283E" w:rsidRPr="00941D25" w:rsidRDefault="005B283E" w:rsidP="009D1912">
      <w:pPr>
        <w:spacing w:line="480" w:lineRule="auto"/>
        <w:rPr>
          <w:rFonts w:ascii="Times New Roman" w:hAnsi="Times New Roman" w:cs="Times New Roman"/>
          <w:b/>
          <w:sz w:val="24"/>
          <w:szCs w:val="24"/>
        </w:rPr>
      </w:pPr>
      <w:r w:rsidRPr="00941D25">
        <w:rPr>
          <w:rFonts w:ascii="Times New Roman" w:hAnsi="Times New Roman" w:cs="Times New Roman"/>
          <w:b/>
          <w:sz w:val="24"/>
          <w:szCs w:val="24"/>
        </w:rPr>
        <w:t xml:space="preserve">Conclusion </w:t>
      </w:r>
    </w:p>
    <w:p w:rsidR="005B283E" w:rsidRPr="00941D25" w:rsidRDefault="005B283E" w:rsidP="009D1912">
      <w:pPr>
        <w:spacing w:line="480" w:lineRule="auto"/>
        <w:rPr>
          <w:rFonts w:ascii="Times New Roman" w:hAnsi="Times New Roman" w:cs="Times New Roman"/>
          <w:sz w:val="24"/>
          <w:szCs w:val="24"/>
        </w:rPr>
      </w:pPr>
      <w:r w:rsidRPr="00941D25">
        <w:rPr>
          <w:rFonts w:ascii="Times New Roman" w:hAnsi="Times New Roman" w:cs="Times New Roman"/>
          <w:b/>
          <w:sz w:val="24"/>
          <w:szCs w:val="24"/>
        </w:rPr>
        <w:tab/>
      </w:r>
      <w:r w:rsidRPr="00941D25">
        <w:rPr>
          <w:rFonts w:ascii="Times New Roman" w:hAnsi="Times New Roman" w:cs="Times New Roman"/>
          <w:sz w:val="24"/>
          <w:szCs w:val="24"/>
        </w:rPr>
        <w:t xml:space="preserve">To sum it up, </w:t>
      </w:r>
      <w:r w:rsidR="00886F87" w:rsidRPr="00941D25">
        <w:rPr>
          <w:rFonts w:ascii="Times New Roman" w:hAnsi="Times New Roman" w:cs="Times New Roman"/>
          <w:sz w:val="24"/>
          <w:szCs w:val="24"/>
        </w:rPr>
        <w:t>in order to always</w:t>
      </w:r>
      <w:r w:rsidR="004D2A32" w:rsidRPr="00941D25">
        <w:rPr>
          <w:rFonts w:ascii="Times New Roman" w:hAnsi="Times New Roman" w:cs="Times New Roman"/>
          <w:sz w:val="24"/>
          <w:szCs w:val="24"/>
        </w:rPr>
        <w:t xml:space="preserve"> ensure that Tien had increased the marketing of his products, there was a need to adopt an efficient strategy for targeting the customers. Focused differentiation strategy would be the most efficient in ensuring that these customers had been effectively targeted. Using a generic strategy to communicate while at the same time segmenting the marketplace would always improve the marketing of his products. </w:t>
      </w:r>
      <w:r w:rsidR="0003685B" w:rsidRPr="00941D25">
        <w:rPr>
          <w:rFonts w:ascii="Times New Roman" w:hAnsi="Times New Roman" w:cs="Times New Roman"/>
          <w:color w:val="000000"/>
          <w:sz w:val="24"/>
          <w:szCs w:val="24"/>
        </w:rPr>
        <w:t xml:space="preserve">There are several opportunities that exist in the selected market. The first opportunity lies through the consumer segmentation in which the groups would be subdivided into several segments in the market. These products would be marketed to individuals according to their respective segments. The second opportunity lies in the environmental analysis for the respective market. Conducing increased market analysis, it is evident that one would always get the opportunity for marketing of products in the existing marketplace. The other opportunity lies in the indirect competition analysis that exists in the marketplace to enhance the sale of products from one individual to </w:t>
      </w:r>
      <w:r w:rsidR="0003685B" w:rsidRPr="00941D25">
        <w:rPr>
          <w:rFonts w:ascii="Times New Roman" w:hAnsi="Times New Roman" w:cs="Times New Roman"/>
          <w:color w:val="000000"/>
          <w:sz w:val="24"/>
          <w:szCs w:val="24"/>
        </w:rPr>
        <w:t xml:space="preserve">another. </w:t>
      </w:r>
      <w:r w:rsidRPr="00941D25">
        <w:rPr>
          <w:rFonts w:ascii="Times New Roman" w:hAnsi="Times New Roman" w:cs="Times New Roman"/>
          <w:sz w:val="24"/>
          <w:szCs w:val="24"/>
        </w:rPr>
        <w:br w:type="page"/>
      </w:r>
    </w:p>
    <w:p w:rsidR="002B7B56" w:rsidRPr="00941D25" w:rsidRDefault="002B7B56" w:rsidP="009D1912">
      <w:pPr>
        <w:spacing w:line="480" w:lineRule="auto"/>
        <w:jc w:val="center"/>
        <w:rPr>
          <w:rFonts w:ascii="Times New Roman" w:hAnsi="Times New Roman" w:cs="Times New Roman"/>
          <w:b/>
          <w:sz w:val="24"/>
          <w:szCs w:val="24"/>
        </w:rPr>
      </w:pPr>
      <w:r w:rsidRPr="00941D25">
        <w:rPr>
          <w:rFonts w:ascii="Times New Roman" w:hAnsi="Times New Roman" w:cs="Times New Roman"/>
          <w:b/>
          <w:sz w:val="24"/>
          <w:szCs w:val="24"/>
        </w:rPr>
        <w:lastRenderedPageBreak/>
        <w:t>References</w:t>
      </w:r>
    </w:p>
    <w:p w:rsidR="00BD2939" w:rsidRPr="00941D25" w:rsidRDefault="00BD2939" w:rsidP="009D1912">
      <w:pPr>
        <w:spacing w:line="480" w:lineRule="auto"/>
        <w:ind w:left="720" w:hanging="720"/>
        <w:rPr>
          <w:rFonts w:ascii="Times New Roman" w:hAnsi="Times New Roman" w:cs="Times New Roman"/>
          <w:sz w:val="24"/>
          <w:szCs w:val="24"/>
        </w:rPr>
      </w:pPr>
      <w:r w:rsidRPr="00941D25">
        <w:rPr>
          <w:rFonts w:ascii="Times New Roman" w:hAnsi="Times New Roman" w:cs="Times New Roman"/>
          <w:sz w:val="24"/>
          <w:szCs w:val="24"/>
        </w:rPr>
        <w:t xml:space="preserve">Angela, H., Sethi, A. &amp; Gannes, Nadine. (2021). </w:t>
      </w:r>
      <w:r w:rsidRPr="00941D25">
        <w:rPr>
          <w:rFonts w:ascii="Times New Roman" w:hAnsi="Times New Roman" w:cs="Times New Roman"/>
          <w:i/>
          <w:sz w:val="24"/>
          <w:szCs w:val="24"/>
        </w:rPr>
        <w:t xml:space="preserve">Viet Nipa: A young Enterprenuer’s Sweet Endeavour. </w:t>
      </w:r>
      <w:r w:rsidRPr="00941D25">
        <w:rPr>
          <w:rFonts w:ascii="Times New Roman" w:hAnsi="Times New Roman" w:cs="Times New Roman"/>
          <w:sz w:val="24"/>
          <w:szCs w:val="24"/>
        </w:rPr>
        <w:t xml:space="preserve">Harvard Business Review </w:t>
      </w:r>
    </w:p>
    <w:p w:rsidR="00312B65" w:rsidRPr="00312B65" w:rsidRDefault="00312B65" w:rsidP="009D1912">
      <w:pPr>
        <w:pBdr>
          <w:bottom w:val="single" w:sz="6" w:space="1" w:color="auto"/>
        </w:pBdr>
        <w:spacing w:after="0" w:line="480" w:lineRule="auto"/>
        <w:ind w:left="720" w:hanging="720"/>
        <w:jc w:val="center"/>
        <w:rPr>
          <w:rFonts w:ascii="Times New Roman" w:eastAsia="Times New Roman" w:hAnsi="Times New Roman" w:cs="Times New Roman"/>
          <w:vanish/>
          <w:sz w:val="24"/>
          <w:szCs w:val="24"/>
        </w:rPr>
      </w:pPr>
      <w:r w:rsidRPr="00312B65">
        <w:rPr>
          <w:rFonts w:ascii="Times New Roman" w:eastAsia="Times New Roman" w:hAnsi="Times New Roman" w:cs="Times New Roman"/>
          <w:vanish/>
          <w:sz w:val="24"/>
          <w:szCs w:val="24"/>
        </w:rPr>
        <w:t>Top of Form</w:t>
      </w:r>
    </w:p>
    <w:p w:rsidR="00312B65" w:rsidRPr="00312B65" w:rsidRDefault="00312B65" w:rsidP="009D1912">
      <w:pPr>
        <w:pBdr>
          <w:bottom w:val="single" w:sz="6" w:space="1" w:color="auto"/>
        </w:pBdr>
        <w:spacing w:after="0" w:line="480" w:lineRule="auto"/>
        <w:ind w:left="720" w:hanging="720"/>
        <w:jc w:val="center"/>
        <w:rPr>
          <w:rFonts w:ascii="Times New Roman" w:eastAsia="Times New Roman" w:hAnsi="Times New Roman" w:cs="Times New Roman"/>
          <w:vanish/>
          <w:sz w:val="24"/>
          <w:szCs w:val="24"/>
        </w:rPr>
      </w:pPr>
      <w:r w:rsidRPr="00312B65">
        <w:rPr>
          <w:rFonts w:ascii="Times New Roman" w:eastAsia="Times New Roman" w:hAnsi="Times New Roman" w:cs="Times New Roman"/>
          <w:vanish/>
          <w:sz w:val="24"/>
          <w:szCs w:val="24"/>
        </w:rPr>
        <w:t>Top of Form</w:t>
      </w:r>
    </w:p>
    <w:p w:rsidR="00312B65" w:rsidRPr="00941D25" w:rsidRDefault="00312B65" w:rsidP="009D1912">
      <w:pPr>
        <w:spacing w:line="480" w:lineRule="auto"/>
        <w:ind w:left="720" w:hanging="720"/>
        <w:rPr>
          <w:rFonts w:ascii="Times New Roman" w:eastAsia="Arial Unicode MS" w:hAnsi="Times New Roman" w:cs="Times New Roman"/>
          <w:color w:val="000000"/>
          <w:sz w:val="24"/>
          <w:szCs w:val="24"/>
        </w:rPr>
      </w:pPr>
      <w:r w:rsidRPr="00312B65">
        <w:rPr>
          <w:rFonts w:ascii="Times New Roman" w:eastAsia="Arial Unicode MS" w:hAnsi="Times New Roman" w:cs="Times New Roman"/>
          <w:color w:val="000000"/>
          <w:sz w:val="24"/>
          <w:szCs w:val="24"/>
        </w:rPr>
        <w:t>Bernhardt, S. (2014). </w:t>
      </w:r>
      <w:r w:rsidRPr="00312B65">
        <w:rPr>
          <w:rFonts w:ascii="Times New Roman" w:eastAsia="Arial Unicode MS" w:hAnsi="Times New Roman" w:cs="Times New Roman"/>
          <w:i/>
          <w:iCs/>
          <w:color w:val="000000"/>
          <w:sz w:val="24"/>
          <w:szCs w:val="24"/>
        </w:rPr>
        <w:t>Women in IT in the new social era</w:t>
      </w:r>
      <w:r w:rsidRPr="00312B65">
        <w:rPr>
          <w:rFonts w:ascii="Times New Roman" w:eastAsia="Arial Unicode MS" w:hAnsi="Times New Roman" w:cs="Times New Roman"/>
          <w:color w:val="000000"/>
          <w:sz w:val="24"/>
          <w:szCs w:val="24"/>
        </w:rPr>
        <w:t>.</w:t>
      </w:r>
      <w:r w:rsidRPr="00941D25">
        <w:rPr>
          <w:rFonts w:ascii="Times New Roman" w:eastAsia="Arial Unicode MS" w:hAnsi="Times New Roman" w:cs="Times New Roman"/>
          <w:color w:val="000000"/>
          <w:sz w:val="24"/>
          <w:szCs w:val="24"/>
        </w:rPr>
        <w:t xml:space="preserve"> Hershey: PA Business Science </w:t>
      </w:r>
    </w:p>
    <w:p w:rsidR="00312B65" w:rsidRPr="00941D25" w:rsidRDefault="00312B65" w:rsidP="009D1912">
      <w:pPr>
        <w:spacing w:line="480" w:lineRule="auto"/>
        <w:ind w:left="720" w:hanging="720"/>
        <w:rPr>
          <w:rFonts w:ascii="Times New Roman" w:eastAsia="Arial Unicode MS" w:hAnsi="Times New Roman" w:cs="Times New Roman"/>
          <w:color w:val="000000"/>
          <w:sz w:val="24"/>
          <w:szCs w:val="24"/>
          <w:shd w:val="clear" w:color="auto" w:fill="FFFFFF"/>
        </w:rPr>
      </w:pPr>
      <w:r w:rsidRPr="00941D25">
        <w:rPr>
          <w:rFonts w:ascii="Times New Roman" w:eastAsia="Arial Unicode MS" w:hAnsi="Times New Roman" w:cs="Times New Roman"/>
          <w:color w:val="000000"/>
          <w:sz w:val="24"/>
          <w:szCs w:val="24"/>
          <w:shd w:val="clear" w:color="auto" w:fill="FFFFFF"/>
        </w:rPr>
        <w:t xml:space="preserve">Contreras, C. M. E., </w:t>
      </w:r>
      <w:r w:rsidRPr="00941D25">
        <w:rPr>
          <w:rFonts w:ascii="Times New Roman" w:eastAsia="Arial Unicode MS" w:hAnsi="Times New Roman" w:cs="Times New Roman"/>
          <w:color w:val="000000"/>
          <w:sz w:val="24"/>
          <w:szCs w:val="24"/>
          <w:shd w:val="clear" w:color="auto" w:fill="FFFFFF"/>
        </w:rPr>
        <w:t>(201</w:t>
      </w:r>
      <w:r w:rsidRPr="00941D25">
        <w:rPr>
          <w:rFonts w:ascii="Times New Roman" w:eastAsia="Arial Unicode MS" w:hAnsi="Times New Roman" w:cs="Times New Roman"/>
          <w:color w:val="000000"/>
          <w:sz w:val="24"/>
          <w:szCs w:val="24"/>
          <w:shd w:val="clear" w:color="auto" w:fill="FFFFFF"/>
        </w:rPr>
        <w:t>4). </w:t>
      </w:r>
      <w:r w:rsidRPr="00941D25">
        <w:rPr>
          <w:rFonts w:ascii="Times New Roman" w:eastAsia="Arial Unicode MS" w:hAnsi="Times New Roman" w:cs="Times New Roman"/>
          <w:i/>
          <w:iCs/>
          <w:color w:val="000000"/>
          <w:sz w:val="24"/>
          <w:szCs w:val="24"/>
          <w:shd w:val="clear" w:color="auto" w:fill="FFFFFF"/>
        </w:rPr>
        <w:t xml:space="preserve">Corporate social responsibility in the promotion of social development: </w:t>
      </w:r>
      <w:r w:rsidRPr="00941D25">
        <w:rPr>
          <w:rFonts w:ascii="Times New Roman" w:eastAsia="Arial Unicode MS" w:hAnsi="Times New Roman" w:cs="Times New Roman"/>
          <w:color w:val="000000"/>
          <w:sz w:val="24"/>
          <w:szCs w:val="24"/>
          <w:shd w:val="clear" w:color="auto" w:fill="FFFFFF"/>
        </w:rPr>
        <w:t>Washington, DC: Inter-American Development Bank.</w:t>
      </w:r>
    </w:p>
    <w:p w:rsidR="00312B65" w:rsidRPr="00312B65" w:rsidRDefault="00312B65" w:rsidP="009D1912">
      <w:pPr>
        <w:shd w:val="clear" w:color="auto" w:fill="FFFFFF"/>
        <w:spacing w:after="0" w:line="480" w:lineRule="auto"/>
        <w:ind w:left="720" w:hanging="720"/>
        <w:rPr>
          <w:rFonts w:ascii="Times New Roman" w:eastAsia="Arial Unicode MS" w:hAnsi="Times New Roman" w:cs="Times New Roman"/>
          <w:color w:val="000000"/>
          <w:sz w:val="24"/>
          <w:szCs w:val="24"/>
        </w:rPr>
      </w:pPr>
      <w:r w:rsidRPr="00941D25">
        <w:rPr>
          <w:rFonts w:ascii="Times New Roman" w:eastAsia="Arial Unicode MS" w:hAnsi="Times New Roman" w:cs="Times New Roman"/>
          <w:color w:val="000000"/>
          <w:sz w:val="24"/>
          <w:szCs w:val="24"/>
        </w:rPr>
        <w:t>Vogel, D., &amp; Kagan, R. A. (2019</w:t>
      </w:r>
      <w:r w:rsidRPr="00312B65">
        <w:rPr>
          <w:rFonts w:ascii="Times New Roman" w:eastAsia="Arial Unicode MS" w:hAnsi="Times New Roman" w:cs="Times New Roman"/>
          <w:color w:val="000000"/>
          <w:sz w:val="24"/>
          <w:szCs w:val="24"/>
        </w:rPr>
        <w:t>). </w:t>
      </w:r>
      <w:r w:rsidRPr="00312B65">
        <w:rPr>
          <w:rFonts w:ascii="Times New Roman" w:eastAsia="Arial Unicode MS" w:hAnsi="Times New Roman" w:cs="Times New Roman"/>
          <w:i/>
          <w:iCs/>
          <w:color w:val="000000"/>
          <w:sz w:val="24"/>
          <w:szCs w:val="24"/>
        </w:rPr>
        <w:t>Dynamics of regulatory change: How globalization affects national regulatory policies</w:t>
      </w:r>
      <w:r w:rsidRPr="00312B65">
        <w:rPr>
          <w:rFonts w:ascii="Times New Roman" w:eastAsia="Arial Unicode MS" w:hAnsi="Times New Roman" w:cs="Times New Roman"/>
          <w:color w:val="000000"/>
          <w:sz w:val="24"/>
          <w:szCs w:val="24"/>
        </w:rPr>
        <w:t>. Berkeley: University of California Press.</w:t>
      </w:r>
    </w:p>
    <w:p w:rsidR="00312B65" w:rsidRPr="00312B65" w:rsidRDefault="00312B65" w:rsidP="009D1912">
      <w:pPr>
        <w:pBdr>
          <w:top w:val="single" w:sz="6" w:space="1" w:color="auto"/>
        </w:pBdr>
        <w:spacing w:after="0" w:line="480" w:lineRule="auto"/>
        <w:jc w:val="center"/>
        <w:rPr>
          <w:rFonts w:ascii="Times New Roman" w:eastAsia="Times New Roman" w:hAnsi="Times New Roman" w:cs="Times New Roman"/>
          <w:vanish/>
          <w:sz w:val="24"/>
          <w:szCs w:val="24"/>
        </w:rPr>
      </w:pPr>
      <w:r w:rsidRPr="00312B65">
        <w:rPr>
          <w:rFonts w:ascii="Times New Roman" w:eastAsia="Times New Roman" w:hAnsi="Times New Roman" w:cs="Times New Roman"/>
          <w:vanish/>
          <w:sz w:val="24"/>
          <w:szCs w:val="24"/>
        </w:rPr>
        <w:t>Bottom of Form</w:t>
      </w:r>
    </w:p>
    <w:p w:rsidR="00312B65" w:rsidRPr="00941D25" w:rsidRDefault="00312B65" w:rsidP="009D1912">
      <w:pPr>
        <w:spacing w:line="480" w:lineRule="auto"/>
        <w:rPr>
          <w:rFonts w:ascii="Times New Roman" w:eastAsia="Arial Unicode MS" w:hAnsi="Times New Roman" w:cs="Times New Roman"/>
          <w:color w:val="000000"/>
          <w:sz w:val="24"/>
          <w:szCs w:val="24"/>
        </w:rPr>
      </w:pPr>
    </w:p>
    <w:p w:rsidR="00312B65" w:rsidRPr="00312B65" w:rsidRDefault="00312B65" w:rsidP="009D1912">
      <w:pPr>
        <w:shd w:val="clear" w:color="auto" w:fill="FFFFFF"/>
        <w:spacing w:after="0" w:line="480" w:lineRule="auto"/>
        <w:rPr>
          <w:rFonts w:ascii="Times New Roman" w:eastAsia="Arial Unicode MS" w:hAnsi="Times New Roman" w:cs="Times New Roman"/>
          <w:color w:val="000000"/>
          <w:sz w:val="24"/>
          <w:szCs w:val="24"/>
        </w:rPr>
      </w:pPr>
    </w:p>
    <w:p w:rsidR="00312B65" w:rsidRPr="00312B65" w:rsidRDefault="00312B65" w:rsidP="009D1912">
      <w:pPr>
        <w:pBdr>
          <w:top w:val="single" w:sz="6" w:space="1" w:color="auto"/>
        </w:pBdr>
        <w:spacing w:after="0" w:line="480" w:lineRule="auto"/>
        <w:jc w:val="center"/>
        <w:rPr>
          <w:rFonts w:ascii="Times New Roman" w:eastAsia="Times New Roman" w:hAnsi="Times New Roman" w:cs="Times New Roman"/>
          <w:vanish/>
          <w:sz w:val="24"/>
          <w:szCs w:val="24"/>
        </w:rPr>
      </w:pPr>
      <w:r w:rsidRPr="00312B65">
        <w:rPr>
          <w:rFonts w:ascii="Times New Roman" w:eastAsia="Times New Roman" w:hAnsi="Times New Roman" w:cs="Times New Roman"/>
          <w:vanish/>
          <w:sz w:val="24"/>
          <w:szCs w:val="24"/>
        </w:rPr>
        <w:t>Bottom of Form</w:t>
      </w:r>
    </w:p>
    <w:p w:rsidR="002B7B56" w:rsidRPr="00941D25" w:rsidRDefault="002B7B56" w:rsidP="009D1912">
      <w:pPr>
        <w:spacing w:line="480" w:lineRule="auto"/>
        <w:rPr>
          <w:rFonts w:ascii="Times New Roman" w:hAnsi="Times New Roman" w:cs="Times New Roman"/>
          <w:b/>
          <w:sz w:val="24"/>
          <w:szCs w:val="24"/>
        </w:rPr>
      </w:pPr>
    </w:p>
    <w:p w:rsidR="002B7B56" w:rsidRPr="00941D25" w:rsidRDefault="002B7B56" w:rsidP="009D1912">
      <w:pPr>
        <w:spacing w:line="480" w:lineRule="auto"/>
        <w:rPr>
          <w:rFonts w:ascii="Times New Roman" w:hAnsi="Times New Roman" w:cs="Times New Roman"/>
          <w:sz w:val="24"/>
          <w:szCs w:val="24"/>
        </w:rPr>
      </w:pPr>
    </w:p>
    <w:sectPr w:rsidR="002B7B56" w:rsidRPr="00941D25" w:rsidSect="009513BC">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40F4" w:rsidRDefault="00AE40F4" w:rsidP="009513BC">
      <w:pPr>
        <w:spacing w:after="0" w:line="240" w:lineRule="auto"/>
      </w:pPr>
      <w:r>
        <w:separator/>
      </w:r>
    </w:p>
  </w:endnote>
  <w:endnote w:type="continuationSeparator" w:id="0">
    <w:p w:rsidR="00AE40F4" w:rsidRDefault="00AE40F4" w:rsidP="00951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40F4" w:rsidRDefault="00AE40F4" w:rsidP="009513BC">
      <w:pPr>
        <w:spacing w:after="0" w:line="240" w:lineRule="auto"/>
      </w:pPr>
      <w:r>
        <w:separator/>
      </w:r>
    </w:p>
  </w:footnote>
  <w:footnote w:type="continuationSeparator" w:id="0">
    <w:p w:rsidR="00AE40F4" w:rsidRDefault="00AE40F4" w:rsidP="009513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3BC" w:rsidRDefault="009513BC" w:rsidP="009513BC">
    <w:pPr>
      <w:pStyle w:val="Header"/>
      <w:ind w:left="4680" w:firstLine="4680"/>
    </w:pPr>
    <w:r>
      <w:fldChar w:fldCharType="begin"/>
    </w:r>
    <w:r>
      <w:instrText xml:space="preserve"> PAGE   \* MERGEFORMAT </w:instrText>
    </w:r>
    <w:r>
      <w:fldChar w:fldCharType="separate"/>
    </w:r>
    <w:r w:rsidR="00271782">
      <w:rPr>
        <w:noProof/>
      </w:rPr>
      <w:t>7</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3BC" w:rsidRPr="009513BC" w:rsidRDefault="009513BC">
    <w:pPr>
      <w:pStyle w:val="Head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9513BC">
      <w:rPr>
        <w:rFonts w:ascii="Times New Roman" w:hAnsi="Times New Roman" w:cs="Times New Roman"/>
        <w:sz w:val="24"/>
        <w:szCs w:val="24"/>
      </w:rPr>
      <w:fldChar w:fldCharType="begin"/>
    </w:r>
    <w:r w:rsidRPr="009513BC">
      <w:rPr>
        <w:rFonts w:ascii="Times New Roman" w:hAnsi="Times New Roman" w:cs="Times New Roman"/>
        <w:sz w:val="24"/>
        <w:szCs w:val="24"/>
      </w:rPr>
      <w:instrText xml:space="preserve"> PAGE   \* MERGEFORMAT </w:instrText>
    </w:r>
    <w:r w:rsidRPr="009513BC">
      <w:rPr>
        <w:rFonts w:ascii="Times New Roman" w:hAnsi="Times New Roman" w:cs="Times New Roman"/>
        <w:sz w:val="24"/>
        <w:szCs w:val="24"/>
      </w:rPr>
      <w:fldChar w:fldCharType="separate"/>
    </w:r>
    <w:r w:rsidR="00271782">
      <w:rPr>
        <w:rFonts w:ascii="Times New Roman" w:hAnsi="Times New Roman" w:cs="Times New Roman"/>
        <w:noProof/>
        <w:sz w:val="24"/>
        <w:szCs w:val="24"/>
      </w:rPr>
      <w:t>1</w:t>
    </w:r>
    <w:r w:rsidRPr="009513BC">
      <w:rPr>
        <w:rFonts w:ascii="Times New Roman" w:hAnsi="Times New Roman" w:cs="Times New Roman"/>
        <w:noProof/>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3BC"/>
    <w:rsid w:val="0003685B"/>
    <w:rsid w:val="000C1505"/>
    <w:rsid w:val="000D1E16"/>
    <w:rsid w:val="00120816"/>
    <w:rsid w:val="001F70CD"/>
    <w:rsid w:val="00245858"/>
    <w:rsid w:val="00271782"/>
    <w:rsid w:val="002B7B56"/>
    <w:rsid w:val="00312B65"/>
    <w:rsid w:val="003A360D"/>
    <w:rsid w:val="00436D0B"/>
    <w:rsid w:val="004D2A32"/>
    <w:rsid w:val="00554931"/>
    <w:rsid w:val="005B283E"/>
    <w:rsid w:val="007D39D5"/>
    <w:rsid w:val="00886F87"/>
    <w:rsid w:val="00941D25"/>
    <w:rsid w:val="009513BC"/>
    <w:rsid w:val="0099685C"/>
    <w:rsid w:val="009D1912"/>
    <w:rsid w:val="00AE40F4"/>
    <w:rsid w:val="00BD2939"/>
    <w:rsid w:val="00BE4D77"/>
    <w:rsid w:val="00D00BF9"/>
    <w:rsid w:val="00D75EA5"/>
    <w:rsid w:val="00DC6405"/>
    <w:rsid w:val="00DD7D5E"/>
    <w:rsid w:val="00E63E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85B175-02A9-4318-B9AF-5AFC57C14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13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13BC"/>
  </w:style>
  <w:style w:type="paragraph" w:styleId="Footer">
    <w:name w:val="footer"/>
    <w:basedOn w:val="Normal"/>
    <w:link w:val="FooterChar"/>
    <w:uiPriority w:val="99"/>
    <w:unhideWhenUsed/>
    <w:rsid w:val="009513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13BC"/>
  </w:style>
  <w:style w:type="paragraph" w:styleId="NormalWeb">
    <w:name w:val="Normal (Web)"/>
    <w:basedOn w:val="Normal"/>
    <w:uiPriority w:val="99"/>
    <w:semiHidden/>
    <w:unhideWhenUsed/>
    <w:rsid w:val="0024585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018141">
      <w:bodyDiv w:val="1"/>
      <w:marLeft w:val="0"/>
      <w:marRight w:val="0"/>
      <w:marTop w:val="0"/>
      <w:marBottom w:val="0"/>
      <w:divBdr>
        <w:top w:val="none" w:sz="0" w:space="0" w:color="auto"/>
        <w:left w:val="none" w:sz="0" w:space="0" w:color="auto"/>
        <w:bottom w:val="none" w:sz="0" w:space="0" w:color="auto"/>
        <w:right w:val="none" w:sz="0" w:space="0" w:color="auto"/>
      </w:divBdr>
    </w:div>
    <w:div w:id="900139009">
      <w:bodyDiv w:val="1"/>
      <w:marLeft w:val="0"/>
      <w:marRight w:val="0"/>
      <w:marTop w:val="0"/>
      <w:marBottom w:val="0"/>
      <w:divBdr>
        <w:top w:val="none" w:sz="0" w:space="0" w:color="auto"/>
        <w:left w:val="none" w:sz="0" w:space="0" w:color="auto"/>
        <w:bottom w:val="none" w:sz="0" w:space="0" w:color="auto"/>
        <w:right w:val="none" w:sz="0" w:space="0" w:color="auto"/>
      </w:divBdr>
    </w:div>
    <w:div w:id="2074039194">
      <w:bodyDiv w:val="1"/>
      <w:marLeft w:val="0"/>
      <w:marRight w:val="0"/>
      <w:marTop w:val="0"/>
      <w:marBottom w:val="0"/>
      <w:divBdr>
        <w:top w:val="none" w:sz="0" w:space="0" w:color="auto"/>
        <w:left w:val="none" w:sz="0" w:space="0" w:color="auto"/>
        <w:bottom w:val="none" w:sz="0" w:space="0" w:color="auto"/>
        <w:right w:val="none" w:sz="0" w:space="0" w:color="auto"/>
      </w:divBdr>
      <w:divsChild>
        <w:div w:id="2146654245">
          <w:marLeft w:val="0"/>
          <w:marRight w:val="0"/>
          <w:marTop w:val="0"/>
          <w:marBottom w:val="0"/>
          <w:divBdr>
            <w:top w:val="none" w:sz="0" w:space="0" w:color="auto"/>
            <w:left w:val="none" w:sz="0" w:space="0" w:color="auto"/>
            <w:bottom w:val="single" w:sz="6" w:space="3" w:color="D0D4D7"/>
            <w:right w:val="none" w:sz="0" w:space="0" w:color="auto"/>
          </w:divBdr>
          <w:divsChild>
            <w:div w:id="1002246705">
              <w:marLeft w:val="0"/>
              <w:marRight w:val="0"/>
              <w:marTop w:val="60"/>
              <w:marBottom w:val="0"/>
              <w:divBdr>
                <w:top w:val="single" w:sz="6" w:space="2" w:color="6A7780"/>
                <w:left w:val="single" w:sz="6" w:space="5" w:color="6A7780"/>
                <w:bottom w:val="single" w:sz="6" w:space="2" w:color="6A7780"/>
                <w:right w:val="single" w:sz="6" w:space="5" w:color="6A7780"/>
              </w:divBdr>
            </w:div>
          </w:divsChild>
        </w:div>
      </w:divsChild>
    </w:div>
    <w:div w:id="2097246237">
      <w:bodyDiv w:val="1"/>
      <w:marLeft w:val="0"/>
      <w:marRight w:val="0"/>
      <w:marTop w:val="0"/>
      <w:marBottom w:val="0"/>
      <w:divBdr>
        <w:top w:val="none" w:sz="0" w:space="0" w:color="auto"/>
        <w:left w:val="none" w:sz="0" w:space="0" w:color="auto"/>
        <w:bottom w:val="none" w:sz="0" w:space="0" w:color="auto"/>
        <w:right w:val="none" w:sz="0" w:space="0" w:color="auto"/>
      </w:divBdr>
      <w:divsChild>
        <w:div w:id="130097668">
          <w:marLeft w:val="0"/>
          <w:marRight w:val="0"/>
          <w:marTop w:val="0"/>
          <w:marBottom w:val="0"/>
          <w:divBdr>
            <w:top w:val="none" w:sz="0" w:space="0" w:color="auto"/>
            <w:left w:val="none" w:sz="0" w:space="0" w:color="auto"/>
            <w:bottom w:val="single" w:sz="6" w:space="3" w:color="D0D4D7"/>
            <w:right w:val="none" w:sz="0" w:space="0" w:color="auto"/>
          </w:divBdr>
          <w:divsChild>
            <w:div w:id="891035270">
              <w:marLeft w:val="0"/>
              <w:marRight w:val="0"/>
              <w:marTop w:val="60"/>
              <w:marBottom w:val="0"/>
              <w:divBdr>
                <w:top w:val="single" w:sz="6" w:space="2" w:color="6A7780"/>
                <w:left w:val="single" w:sz="6" w:space="5" w:color="6A7780"/>
                <w:bottom w:val="single" w:sz="6" w:space="2" w:color="6A7780"/>
                <w:right w:val="single" w:sz="6" w:space="5" w:color="6A7780"/>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FC2461-0923-4B17-AAF0-82277A954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7</Pages>
  <Words>1468</Words>
  <Characters>8370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TITO</dc:creator>
  <cp:keywords/>
  <dc:description/>
  <cp:lastModifiedBy>TITO</cp:lastModifiedBy>
  <cp:revision>41</cp:revision>
  <dcterms:created xsi:type="dcterms:W3CDTF">2021-12-09T02:57:00Z</dcterms:created>
  <dcterms:modified xsi:type="dcterms:W3CDTF">2021-12-09T06:10:00Z</dcterms:modified>
</cp:coreProperties>
</file>